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D6" w:rsidRDefault="009D0ED6" w:rsidP="005965FD">
      <w:pPr>
        <w:rPr>
          <w:rStyle w:val="c2"/>
          <w:color w:val="000000"/>
        </w:rPr>
      </w:pPr>
    </w:p>
    <w:p w:rsidR="009D0ED6" w:rsidRDefault="009D0ED6" w:rsidP="005965FD">
      <w:pPr>
        <w:rPr>
          <w:rStyle w:val="c2"/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5939790" cy="8161270"/>
            <wp:effectExtent l="19050" t="0" r="3810" b="0"/>
            <wp:docPr id="1" name="Рисунок 1" descr="C:\Users\User\Desktop\сайт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ED6" w:rsidRDefault="009D0ED6" w:rsidP="005965FD">
      <w:pPr>
        <w:rPr>
          <w:rStyle w:val="c2"/>
          <w:color w:val="000000"/>
        </w:rPr>
      </w:pPr>
    </w:p>
    <w:p w:rsidR="009D0ED6" w:rsidRDefault="009D0ED6" w:rsidP="005965FD">
      <w:pPr>
        <w:rPr>
          <w:rStyle w:val="c2"/>
          <w:color w:val="000000"/>
        </w:rPr>
      </w:pP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-защита прав и интересов участников образовательного процесса.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>1.5.Настоящее Положение регулирует порядок разработки, размещения сайта ДОУ в сети Интернет, регламент его обновления, а также разграничение прав доступа пользователей к ресурсам сайта.</w:t>
      </w:r>
    </w:p>
    <w:p w:rsidR="005965FD" w:rsidRDefault="005965FD" w:rsidP="005965FD">
      <w:r>
        <w:rPr>
          <w:rStyle w:val="c2"/>
          <w:color w:val="000000"/>
        </w:rPr>
        <w:t>1.6.</w:t>
      </w:r>
      <w:r>
        <w:rPr>
          <w:color w:val="000000"/>
        </w:rPr>
        <w:t xml:space="preserve"> Настоящее Положение принимается общим собранием трудового коллектива ДОУ и утверждается заведующим ДОУ.</w:t>
      </w:r>
    </w:p>
    <w:p w:rsidR="005965FD" w:rsidRDefault="005965FD" w:rsidP="005965FD">
      <w:pPr>
        <w:rPr>
          <w:color w:val="000000"/>
        </w:rPr>
      </w:pPr>
      <w:r>
        <w:rPr>
          <w:color w:val="000000"/>
        </w:rPr>
        <w:t>1.7. Настоящее Положение является локальным нормативным актом, регламентирующим деятельность ДОУ.</w:t>
      </w:r>
    </w:p>
    <w:p w:rsidR="005965FD" w:rsidRDefault="005965FD" w:rsidP="005965FD">
      <w:pPr>
        <w:rPr>
          <w:color w:val="000000"/>
        </w:rPr>
      </w:pPr>
      <w:r>
        <w:rPr>
          <w:color w:val="000000"/>
        </w:rPr>
        <w:t>1.8. Пользователем  сайта ДОУ может быть любое лицо, имеющее технические возможности выхода в сеть Интернет.</w:t>
      </w:r>
    </w:p>
    <w:p w:rsidR="005965FD" w:rsidRDefault="005965FD" w:rsidP="005965FD">
      <w:pPr>
        <w:rPr>
          <w:b/>
          <w:color w:val="000000"/>
        </w:rPr>
      </w:pPr>
      <w:r>
        <w:rPr>
          <w:b/>
          <w:color w:val="000000"/>
        </w:rPr>
        <w:t>2.Информационная  структура сайта ДОУ</w:t>
      </w:r>
    </w:p>
    <w:p w:rsidR="005965FD" w:rsidRDefault="005965FD" w:rsidP="005965FD">
      <w:pPr>
        <w:rPr>
          <w:rStyle w:val="c2"/>
        </w:rPr>
      </w:pPr>
      <w:r>
        <w:rPr>
          <w:color w:val="000000"/>
        </w:rPr>
        <w:t>2.1.Информационный ресурс сайта ДОУ формируется из общественно-значимой информации для всех участников образовательного процесса, деловых  партнеров и всех прочих заинтересованных лиц, в соответствии с уставной деятельностью ДОУ.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2.2.   Сайт ДОУ является структурным компонентом единого информационного образовательного пространства Сабинского муниципального района Республики Татарстан</w:t>
      </w:r>
      <w:r>
        <w:rPr>
          <w:rStyle w:val="c2"/>
          <w:i/>
          <w:iCs/>
          <w:color w:val="000000"/>
        </w:rPr>
        <w:t>,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связанным гиперссылками с другими информационными ресурсами образовательного пространства региона.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2.3.   Информация, размещаемая на сайте ДОУ</w:t>
      </w:r>
      <w:proofErr w:type="gramStart"/>
      <w:r>
        <w:rPr>
          <w:rStyle w:val="c2"/>
          <w:color w:val="000000"/>
        </w:rPr>
        <w:t xml:space="preserve"> ,</w:t>
      </w:r>
      <w:proofErr w:type="gramEnd"/>
      <w:r>
        <w:rPr>
          <w:rStyle w:val="c2"/>
          <w:color w:val="000000"/>
        </w:rPr>
        <w:t xml:space="preserve"> не должна: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нарушать авторское право;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ненормативную лексику;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унижать честь, достоинство и деловую репутацию физических и юридических лиц;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государственную, коммерческую или иную, специально охраняемую тайну;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материалы, запрещенные к опубликованию законодательством Российской Федерации;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        противоречить профессиональной этике в педагогической деятельности.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2.4.  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2.5.  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2.6.   Информационные материалы инвариантного блока являются обязательными к размещению на официальном сайте ДОУ   и должны содержать: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1) сведения: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 о дате создания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 о структуре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-      о реализуемых основных и дополнительных образовательных программах; 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об образовательных стандартах;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о персональном составе педагогических работников с указанием уровня образования и квалификации;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-       о материально-техническом обеспечении и об оснащенности образовательного процесса;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 -         документы, подтверждающие наличие лицензии на осуществление образовательной деятельности (с приложениями);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-  отчет о результатах </w:t>
      </w:r>
      <w:proofErr w:type="spellStart"/>
      <w:r>
        <w:rPr>
          <w:rStyle w:val="c2"/>
          <w:color w:val="000000"/>
        </w:rPr>
        <w:t>самообследования</w:t>
      </w:r>
      <w:proofErr w:type="spellEnd"/>
      <w:r>
        <w:rPr>
          <w:rStyle w:val="c2"/>
          <w:color w:val="000000"/>
        </w:rPr>
        <w:t>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2.7.         Информационное наполнение сайта осуществляется по мере необходимости и указания заведующего;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color w:val="000000"/>
        </w:rPr>
        <w:t>2.8.         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color w:val="000000"/>
        </w:rPr>
      </w:pPr>
      <w:r>
        <w:rPr>
          <w:rStyle w:val="c2"/>
          <w:b/>
          <w:bCs/>
          <w:color w:val="000000"/>
        </w:rPr>
        <w:t>3. Порядок размещения и обновления информации на сайте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2"/>
          <w:b/>
          <w:color w:val="000000"/>
        </w:rPr>
        <w:t>ДОУ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3.1.       ДОУ обеспечивает координацию работ по информационному наполнению и обновлению сайта.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3.2.      ДОУ   самостоятельно или по договору с третьей стороной обеспечивает: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постоянную поддержку сайта ДОУ  в работоспособном состоянии;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взаимодействие с внешними информационно-телекоммуникационными сетями, сетью Интернет;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     резервное копирование данных и настроек сайта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разграничение доступа персонала и пользователей к ресурсам сайта и правам на изменение информации;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размещение материалов на сайте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-    соблюдение авторских прав при использовании программного обеспечения, применяемого при создании и функционировании сайта.</w:t>
      </w:r>
    </w:p>
    <w:p w:rsidR="005965FD" w:rsidRDefault="005965FD" w:rsidP="005965F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на официальном сайте размещается на татарском и  русском языке.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3.3.   Содержание сайта ДОУ формируется на основе информации, предоставляемой участниками образовательного процесса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3.4.   Подготовка и размещение информационных материалов инвариантного блока сайта ДОУ регламентируется должностными обязанностями сотрудников ДОУ  или на основании приказа заведующего;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3.5.  Сайт ДОУ размещается по адресу с обязательным предоставлением   информации    об   адресе   вышестоящему   органу   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в управлении образованием.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3.7.   Адрес сайта ДОУ  и адрес электронной почты ДОУ  отражаются на официальном бланке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3.8.   При изменении Устава ДОУ, локальных нормативных актов и распорядительных документов, образовательных программ  производится обновление соответствующих разделов сайта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color w:val="000000"/>
        </w:rPr>
      </w:pPr>
      <w:r>
        <w:rPr>
          <w:rStyle w:val="c2"/>
          <w:b/>
          <w:bCs/>
          <w:color w:val="000000"/>
        </w:rPr>
        <w:t>4. Ответственность за обеспечение функционирования сайта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2"/>
          <w:b/>
          <w:color w:val="000000"/>
        </w:rPr>
        <w:t>ДОУ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4.1.   Лица, ответственные за </w:t>
      </w:r>
      <w:r>
        <w:rPr>
          <w:rStyle w:val="c2"/>
          <w:bCs/>
          <w:color w:val="000000"/>
        </w:rPr>
        <w:t>обеспечение функционирования сайта</w:t>
      </w:r>
      <w:r>
        <w:rPr>
          <w:rStyle w:val="apple-converted-space"/>
          <w:bCs/>
          <w:color w:val="000000"/>
        </w:rPr>
        <w:t> </w:t>
      </w:r>
      <w:r>
        <w:rPr>
          <w:rStyle w:val="c2"/>
          <w:color w:val="000000"/>
        </w:rPr>
        <w:t xml:space="preserve">ДОУ несут ответственность </w:t>
      </w:r>
      <w:proofErr w:type="gramStart"/>
      <w:r>
        <w:rPr>
          <w:rStyle w:val="c2"/>
          <w:color w:val="000000"/>
        </w:rPr>
        <w:t>за</w:t>
      </w:r>
      <w:proofErr w:type="gramEnd"/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обеспечение взаимодействия сайта ДОУ с внешними информационно-телекоммуникационными сетями, с сетью Интернет;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проведение организационно-технических мероприятий по защите информации сайта ДОУ от несанкционированного доступа;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инсталляцию программного обеспечения, необходимого для поддержания функционирования сайта ДОУ  в случае аварийной ситуации;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ведение архива информационных материалов и программного обеспечения, необходимого для восстановления и инсталляции сайта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 регулярное резервное копирование данных и настроек сайта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lastRenderedPageBreak/>
        <w:t>-  разграничение прав доступа к ресурсам сайта ДОУ  и прав на изменение информации;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 сбор, обработка и размещение на сайте ДОУ  информации в соответствии с</w:t>
      </w:r>
      <w:r>
        <w:rPr>
          <w:color w:val="000000"/>
        </w:rPr>
        <w:t xml:space="preserve"> </w:t>
      </w:r>
      <w:r>
        <w:rPr>
          <w:rStyle w:val="c2"/>
          <w:color w:val="000000"/>
        </w:rPr>
        <w:t>требованиями настоящего Положения.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4.4.  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 назначенных приказом заведующего;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4.5.  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4.6.   Сотрудник, ответственный за функционирование сайта ДОУ  несет ответственность: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за отсутствие на сайте ДОУ  информации, предусмотренной п.2.8 настоящего Положения;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за несвоевременное обновление информации в соответствии с пунктом 3.8 настоящего Положения;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за размещение на сайте ДОУ информации, противоречащей пунктам 2.4  настоящего Положения;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-    за размещение на сайте ДОУ  информации, не соответствующей действительности.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apple-converted-space"/>
          <w:b/>
          <w:bCs/>
          <w:color w:val="000000"/>
        </w:rPr>
      </w:pPr>
      <w:r>
        <w:rPr>
          <w:rStyle w:val="c2"/>
          <w:b/>
          <w:bCs/>
          <w:color w:val="000000"/>
        </w:rPr>
        <w:t>5. Финансовое, материально-техническое обеспечение сайта</w:t>
      </w:r>
      <w:r>
        <w:rPr>
          <w:rStyle w:val="apple-converted-space"/>
          <w:b/>
          <w:bCs/>
          <w:color w:val="000000"/>
        </w:rPr>
        <w:t xml:space="preserve"> ДОУ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1"/>
          <w:color w:val="000000"/>
        </w:rPr>
        <w:t xml:space="preserve">5.1. Работы по обеспечению функционирования сайта производится за счет средств </w:t>
      </w:r>
      <w:r>
        <w:rPr>
          <w:rStyle w:val="c2"/>
          <w:color w:val="000000"/>
        </w:rPr>
        <w:t xml:space="preserve">ДОУ </w:t>
      </w:r>
      <w:r>
        <w:rPr>
          <w:rStyle w:val="c1"/>
          <w:color w:val="000000"/>
        </w:rPr>
        <w:t xml:space="preserve"> или за счет привлеченных средств.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</w:pPr>
      <w:r>
        <w:rPr>
          <w:rStyle w:val="c2"/>
          <w:color w:val="000000"/>
        </w:rPr>
        <w:t> </w:t>
      </w:r>
    </w:p>
    <w:p w:rsidR="00A970FC" w:rsidRPr="005965FD" w:rsidRDefault="00A970FC" w:rsidP="005965FD">
      <w:pPr>
        <w:rPr>
          <w:rFonts w:ascii="Times New Roman" w:hAnsi="Times New Roman" w:cs="Times New Roman"/>
          <w:sz w:val="28"/>
          <w:szCs w:val="28"/>
        </w:rPr>
      </w:pPr>
    </w:p>
    <w:sectPr w:rsidR="00A970FC" w:rsidRPr="005965FD" w:rsidSect="005965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499D"/>
    <w:multiLevelType w:val="hybridMultilevel"/>
    <w:tmpl w:val="400A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B222E"/>
    <w:rsid w:val="00044DF3"/>
    <w:rsid w:val="00171999"/>
    <w:rsid w:val="002E4D73"/>
    <w:rsid w:val="00432E88"/>
    <w:rsid w:val="004E7B9B"/>
    <w:rsid w:val="005965FD"/>
    <w:rsid w:val="006B222E"/>
    <w:rsid w:val="00810D91"/>
    <w:rsid w:val="00975221"/>
    <w:rsid w:val="00976ABC"/>
    <w:rsid w:val="009C01E5"/>
    <w:rsid w:val="009D0ED6"/>
    <w:rsid w:val="00A13588"/>
    <w:rsid w:val="00A970FC"/>
    <w:rsid w:val="00AD69A4"/>
    <w:rsid w:val="00D32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65FD"/>
  </w:style>
  <w:style w:type="character" w:customStyle="1" w:styleId="c1">
    <w:name w:val="c1"/>
    <w:basedOn w:val="a0"/>
    <w:rsid w:val="005965FD"/>
  </w:style>
  <w:style w:type="character" w:customStyle="1" w:styleId="apple-converted-space">
    <w:name w:val="apple-converted-space"/>
    <w:basedOn w:val="a0"/>
    <w:rsid w:val="005965FD"/>
  </w:style>
  <w:style w:type="paragraph" w:styleId="a4">
    <w:name w:val="Balloon Text"/>
    <w:basedOn w:val="a"/>
    <w:link w:val="a5"/>
    <w:uiPriority w:val="99"/>
    <w:semiHidden/>
    <w:unhideWhenUsed/>
    <w:rsid w:val="009D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6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Икрам</dc:creator>
  <cp:lastModifiedBy>User</cp:lastModifiedBy>
  <cp:revision>9</cp:revision>
  <cp:lastPrinted>2020-02-18T09:16:00Z</cp:lastPrinted>
  <dcterms:created xsi:type="dcterms:W3CDTF">2014-04-19T06:03:00Z</dcterms:created>
  <dcterms:modified xsi:type="dcterms:W3CDTF">2020-02-18T09:23:00Z</dcterms:modified>
</cp:coreProperties>
</file>